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9915" w14:textId="77777777" w:rsidR="00E34BF9" w:rsidRPr="00E34BF9" w:rsidRDefault="00E34BF9" w:rsidP="00E34BF9">
      <w:pPr>
        <w:spacing w:after="30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заинтересовать ребёнка учёбой в школе: советы родителям</w:t>
      </w:r>
    </w:p>
    <w:p w14:paraId="6C29340C" w14:textId="77777777" w:rsidR="00E34BF9" w:rsidRPr="00E34BF9" w:rsidRDefault="00E34BF9" w:rsidP="00E34BF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заинтересовать ребёнка учёбой — вопрос, который наверняка задавал себе каждый родитель. </w:t>
      </w:r>
      <w:proofErr w:type="spellStart"/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Прокрастинировать</w:t>
      </w:r>
      <w:proofErr w:type="spellEnd"/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лениться время от времени свойственно всем, и нестрашно, если это единичные случаи. Но что делать, если ребёнок совсем безразличен к школьной программе, не хочет учиться и старается ускользнуть от «домашки» под любым предлогом? Как заинтересовать детей занятиями?</w:t>
      </w:r>
    </w:p>
    <w:p w14:paraId="03BEA82C" w14:textId="77777777" w:rsidR="00E34BF9" w:rsidRPr="00E34BF9" w:rsidRDefault="00E34BF9" w:rsidP="00E34BF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Жёсткий контроль и «зубрёжка» из-под палки — не выход. Рано или поздно ребёнок начнёт </w:t>
      </w:r>
      <w:hyperlink r:id="rId5" w:history="1">
        <w:r w:rsidRPr="00E34BF9">
          <w:rPr>
            <w:rFonts w:ascii="Times New Roman" w:eastAsia="Times New Roman" w:hAnsi="Times New Roman" w:cs="Times New Roman"/>
            <w:color w:val="48A1E6"/>
            <w:sz w:val="28"/>
            <w:szCs w:val="28"/>
            <w:lang w:eastAsia="ru-RU"/>
          </w:rPr>
          <w:t>списывать</w:t>
        </w:r>
      </w:hyperlink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отношения в семье могут испортиться. Никто не любит, когда его постоянно заставляют. Более того, такой подход может навсегда вызвать отвращение к образованию. Этого нельзя допустить, ведь мир в XXI веке стремительно меняется, и чтобы угнаться за ним, необходимо постоянно развиваться. </w:t>
      </w:r>
    </w:p>
    <w:p w14:paraId="4446648B" w14:textId="77777777" w:rsidR="00E34BF9" w:rsidRPr="00E34BF9" w:rsidRDefault="00E34BF9" w:rsidP="00E34BF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Надёжный способ заинтересовать ребёнка учиться — создать </w:t>
      </w:r>
      <w:hyperlink r:id="rId6" w:history="1">
        <w:r w:rsidRPr="00E34BF9">
          <w:rPr>
            <w:rFonts w:ascii="Times New Roman" w:eastAsia="Times New Roman" w:hAnsi="Times New Roman" w:cs="Times New Roman"/>
            <w:color w:val="48A1E6"/>
            <w:sz w:val="28"/>
            <w:szCs w:val="28"/>
            <w:lang w:eastAsia="ru-RU"/>
          </w:rPr>
          <w:t>мотивацию</w:t>
        </w:r>
      </w:hyperlink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может быть внешней и внутренней, а также положительной и отрицательной. Рассмотрим эти виды подробнее.</w:t>
      </w:r>
    </w:p>
    <w:p w14:paraId="5B8C0A0D" w14:textId="77777777" w:rsidR="00E34BF9" w:rsidRPr="00E34BF9" w:rsidRDefault="00E34BF9" w:rsidP="00E34BF9">
      <w:pPr>
        <w:shd w:val="clear" w:color="auto" w:fill="FFFFFF"/>
        <w:spacing w:before="600" w:after="45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учебной мотивации</w:t>
      </w:r>
    </w:p>
    <w:p w14:paraId="266A8198" w14:textId="77777777" w:rsidR="00E34BF9" w:rsidRPr="00E34BF9" w:rsidRDefault="00E34BF9" w:rsidP="00E34BF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мотивация связана с какими-либо обстоятельствами извне, например, наградой или, наоборот, наказанием. Внешняя мотивация, в свою очередь, может быть положительной — когда ребёнок за хорошие оценки по итогам четверти получает новый телефон — и отрицательной — если заканчивает год с «тройкой» и поэтому не едет в лагерь.</w:t>
      </w:r>
    </w:p>
    <w:p w14:paraId="5EFA7B22" w14:textId="77777777" w:rsidR="00E34BF9" w:rsidRPr="00E34BF9" w:rsidRDefault="00E34BF9" w:rsidP="00E34BF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мотивация связана с самой деятельностью и её значением для человека.</w:t>
      </w:r>
    </w:p>
    <w:p w14:paraId="4A52BC2A" w14:textId="77777777" w:rsidR="00E34BF9" w:rsidRPr="00E34BF9" w:rsidRDefault="00E34BF9" w:rsidP="00E34BF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внутренняя мотивация — это когда ребёнок старается получать «пятёрки», чтобы хорошо сдать экзамены, поступить в вуз на специальность своей мечты и работать тем, кем хочет. Отрицательная — когда понимает, </w:t>
      </w:r>
      <w:proofErr w:type="gramStart"/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 будет хорошо учиться, не сможет поступить на бюджет. </w:t>
      </w:r>
    </w:p>
    <w:p w14:paraId="630977EA" w14:textId="4C7A8AC3" w:rsidR="00E34BF9" w:rsidRPr="00E34BF9" w:rsidRDefault="00E34BF9" w:rsidP="00E34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A31FB" w14:textId="77777777" w:rsidR="00E34BF9" w:rsidRPr="00E34BF9" w:rsidRDefault="00E34BF9" w:rsidP="00E34BF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продуктивная мотивация — внутренняя положительная. Именно она источник всех выдающихся поступков, реализованных проектов и свершений. Люди, которые многого добились в жизни и в своём деле, — это, прежде всего, люди с высокой внутренней мотивацией. А вот внешняя, по мнению психологов, совсем не поможет заинтересовать ребёнка учёбой в школе. Так, </w:t>
      </w:r>
      <w:proofErr w:type="spellStart"/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Альфи</w:t>
      </w:r>
      <w:proofErr w:type="spellEnd"/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Кон, автор популярной книги «Наказание наградой» утверждает, что при попытках замотивировать «пряником», то есть внешним поощрением, ребёнок ищет не творческий способ выполнения задания, а самый простой и безопасный. Отсюда возникают списывания, решебники, выполнения домашних работ методом «</w:t>
      </w:r>
      <w:proofErr w:type="spellStart"/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гугления</w:t>
      </w:r>
      <w:proofErr w:type="spellEnd"/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Какая разница, как добиться результата, если главное — не знание, а новый телефон?  </w:t>
      </w:r>
    </w:p>
    <w:p w14:paraId="226C728E" w14:textId="77777777" w:rsidR="00E34BF9" w:rsidRPr="00E34BF9" w:rsidRDefault="00E34BF9" w:rsidP="00E34BF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лучший совет, как заинтересовать ребёнка учёбой, — сделать так, чтобы он сам искренне полюбил образовательный процесс. Это не всегда бывает просто, особенно если в школе авторитарные преподаватели, испорчена атмосфера в классе или есть конфликты. </w:t>
      </w:r>
    </w:p>
    <w:p w14:paraId="7200B1BD" w14:textId="77777777" w:rsidR="00E34BF9" w:rsidRPr="00E34BF9" w:rsidRDefault="00E34BF9" w:rsidP="00E34BF9">
      <w:pPr>
        <w:shd w:val="clear" w:color="auto" w:fill="FFFFFF"/>
        <w:spacing w:before="600" w:after="45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заинтересовать ребёнка учёбой: советы психологов </w:t>
      </w:r>
    </w:p>
    <w:p w14:paraId="1FAFA376" w14:textId="77777777" w:rsidR="00E34BF9" w:rsidRPr="00E34BF9" w:rsidRDefault="00E34BF9" w:rsidP="00E34BF9">
      <w:pPr>
        <w:shd w:val="clear" w:color="auto" w:fill="FFFFFF"/>
        <w:spacing w:before="6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1. Создавайте настрой на учёбу </w:t>
      </w:r>
    </w:p>
    <w:p w14:paraId="301EACD3" w14:textId="77777777" w:rsidR="00E34BF9" w:rsidRPr="00E34BF9" w:rsidRDefault="00E34BF9" w:rsidP="00E34BF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есть какое-то хобби — допустим, игра на фортепиано, — вы вряд ли садитесь за него, когда голодны, устали, пребываете в плохом настроении или когда болит голова. Так же и с учёбой. </w:t>
      </w:r>
    </w:p>
    <w:p w14:paraId="23D8F505" w14:textId="77777777" w:rsidR="00E34BF9" w:rsidRPr="00E34BF9" w:rsidRDefault="00E34BF9" w:rsidP="00E34BF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садиться за уроки спокойным, отдохнувшим и сытым. Вы можете привлечь его к занятиям, помочь ему настроиться на учёбу, сделав вместе с ним идеальное рабочее место: с органайзером, стикерами, с удобным стулом и подходящим освещением. Помогает настроиться и просматривание конспектов по предыдущим занятиям перед подготовкой домашних заданий.</w:t>
      </w:r>
    </w:p>
    <w:p w14:paraId="553C768A" w14:textId="77777777" w:rsidR="00E34BF9" w:rsidRPr="00E34BF9" w:rsidRDefault="00E34BF9" w:rsidP="00E34BF9">
      <w:pPr>
        <w:shd w:val="clear" w:color="auto" w:fill="FFFFFF"/>
        <w:spacing w:before="6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2. Поддерживайте увлечения ребёнка</w:t>
      </w:r>
    </w:p>
    <w:p w14:paraId="0B9C6F0B" w14:textId="77777777" w:rsidR="00E34BF9" w:rsidRPr="00E34BF9" w:rsidRDefault="00E34BF9" w:rsidP="00E34BF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всё положительное, что попадает в радар интересов подростка. Если ему нравятся астрономия и звёзды, сводите его на лекцию в планетарий, купите карту звёздного неба и красочную энциклопедию. Есть интерес к чтению — посетите литературные места, например, Пушкинские горы и Ясную поляну, побывайте на открытых поэтических вечерах. Старайтесь участвовать во всех активностях по интересующей ребёнка теме, а после обязательно делитесь впечатлениями друг с другом. </w:t>
      </w:r>
    </w:p>
    <w:p w14:paraId="0B5CA37C" w14:textId="77777777" w:rsidR="00E34BF9" w:rsidRPr="00E34BF9" w:rsidRDefault="00E34BF9" w:rsidP="00E34BF9">
      <w:pPr>
        <w:shd w:val="clear" w:color="auto" w:fill="FFFFFF"/>
        <w:spacing w:before="6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3. Вдохновляйтесь примерами великих людей</w:t>
      </w:r>
    </w:p>
    <w:p w14:paraId="7BF87F25" w14:textId="77777777" w:rsidR="00E34BF9" w:rsidRPr="00E34BF9" w:rsidRDefault="00E34BF9" w:rsidP="00E34BF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уже было сказано выше, люди, которые добились успеха в жизни, — это ходячие вулканы внутренней мотивации. Поколение </w:t>
      </w:r>
      <w:proofErr w:type="spellStart"/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"https://externat.foxford.ru/polezno-znat/pokolenie-z" </w:instrText>
      </w:r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E34BF9">
        <w:rPr>
          <w:rFonts w:ascii="Times New Roman" w:eastAsia="Times New Roman" w:hAnsi="Times New Roman" w:cs="Times New Roman"/>
          <w:color w:val="48A1E6"/>
          <w:sz w:val="28"/>
          <w:szCs w:val="28"/>
          <w:lang w:eastAsia="ru-RU"/>
        </w:rPr>
        <w:t>центениалов</w:t>
      </w:r>
      <w:proofErr w:type="spellEnd"/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любит истории успеха бизнесменов, предпринимателей, технологических </w:t>
      </w:r>
      <w:proofErr w:type="spellStart"/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инноваторов</w:t>
      </w:r>
      <w:proofErr w:type="spellEnd"/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Почитайте вместе с ребёнком биографии Джека </w:t>
      </w:r>
      <w:proofErr w:type="spellStart"/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Илона Маска, Сергея Брина. Каждый из них — пример постоянного самообучения. Джек с детства проводил много часов, общаясь с иностранными туристами, чтобы выучить английский, Илон с нуля </w:t>
      </w:r>
      <w:hyperlink r:id="rId7" w:history="1">
        <w:r w:rsidRPr="00E34BF9">
          <w:rPr>
            <w:rFonts w:ascii="Times New Roman" w:eastAsia="Times New Roman" w:hAnsi="Times New Roman" w:cs="Times New Roman"/>
            <w:color w:val="48A1E6"/>
            <w:sz w:val="28"/>
            <w:szCs w:val="28"/>
            <w:lang w:eastAsia="ru-RU"/>
          </w:rPr>
          <w:t>штудировал</w:t>
        </w:r>
      </w:hyperlink>
      <w:r w:rsidRPr="00E3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пособия по космонавтике, физике, ракетостроению и стал большим профессионалом. Их истории успеха наверняка помогут заинтересовать детей учиться.</w:t>
      </w:r>
    </w:p>
    <w:p w14:paraId="3933103B" w14:textId="77777777" w:rsidR="008C0100" w:rsidRPr="00E34BF9" w:rsidRDefault="008C0100" w:rsidP="00E34B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0100" w:rsidRPr="00E3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2A25"/>
    <w:multiLevelType w:val="multilevel"/>
    <w:tmpl w:val="146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A6151"/>
    <w:multiLevelType w:val="multilevel"/>
    <w:tmpl w:val="5B60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73"/>
    <w:rsid w:val="00013673"/>
    <w:rsid w:val="008C0100"/>
    <w:rsid w:val="00E3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1FA0"/>
  <w15:chartTrackingRefBased/>
  <w15:docId w15:val="{CC4A159C-7E33-4A05-A24A-42919EE7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87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0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7822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ternat.foxford.ru/polezno-znat/na-kogo-uchils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5-sostavlyayushchih" TargetMode="External"/><Relationship Id="rId5" Type="http://schemas.openxmlformats.org/officeDocument/2006/relationships/hyperlink" Target="https://externat.foxford.ru/polezno-znat/pochemu-roditely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2022-02-06T11:45:00Z</dcterms:created>
  <dcterms:modified xsi:type="dcterms:W3CDTF">2022-02-06T11:47:00Z</dcterms:modified>
</cp:coreProperties>
</file>